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A5C" w:rsidRPr="00426024" w:rsidRDefault="00504A5C" w:rsidP="00504A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b/>
          <w:sz w:val="24"/>
          <w:szCs w:val="24"/>
          <w:lang w:val="kk-KZ"/>
        </w:rPr>
        <w:t>Емтихан сұрақтары</w:t>
      </w:r>
    </w:p>
    <w:p w:rsidR="00504A5C" w:rsidRPr="00426024" w:rsidRDefault="00504A5C" w:rsidP="00E854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85424" w:rsidRPr="00426024" w:rsidRDefault="00E85424" w:rsidP="00E8542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Вирусы бар материялдармен жұмыс жасау ережесі</w:t>
      </w:r>
    </w:p>
    <w:p w:rsidR="00E85424" w:rsidRPr="00426024" w:rsidRDefault="00E85424" w:rsidP="00E8542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Паталогиялық материалдарды алу мен тасымалдау</w:t>
      </w:r>
    </w:p>
    <w:p w:rsidR="00E85424" w:rsidRPr="00426024" w:rsidRDefault="00E85424" w:rsidP="00E85424">
      <w:pPr>
        <w:pStyle w:val="Style24"/>
        <w:widowControl/>
        <w:numPr>
          <w:ilvl w:val="0"/>
          <w:numId w:val="1"/>
        </w:numPr>
        <w:tabs>
          <w:tab w:val="left" w:pos="790"/>
        </w:tabs>
        <w:rPr>
          <w:lang w:val="kk-KZ"/>
        </w:rPr>
      </w:pPr>
      <w:r w:rsidRPr="00426024">
        <w:rPr>
          <w:lang w:val="kk-KZ"/>
        </w:rPr>
        <w:t>Вирустық аурулар диагностика зертханасының сұлбасы</w:t>
      </w:r>
    </w:p>
    <w:p w:rsidR="00E85424" w:rsidRPr="00426024" w:rsidRDefault="00E85424" w:rsidP="00E85424">
      <w:pPr>
        <w:pStyle w:val="Style24"/>
        <w:widowControl/>
        <w:numPr>
          <w:ilvl w:val="0"/>
          <w:numId w:val="1"/>
        </w:numPr>
        <w:tabs>
          <w:tab w:val="left" w:pos="790"/>
        </w:tabs>
        <w:rPr>
          <w:rStyle w:val="FontStyle39"/>
          <w:color w:val="000000" w:themeColor="text1"/>
          <w:sz w:val="24"/>
          <w:szCs w:val="24"/>
          <w:lang w:val="kk-KZ"/>
        </w:rPr>
      </w:pPr>
      <w:r w:rsidRPr="00426024">
        <w:rPr>
          <w:rStyle w:val="FontStyle39"/>
          <w:color w:val="000000" w:themeColor="text1"/>
          <w:sz w:val="24"/>
          <w:szCs w:val="24"/>
          <w:lang w:val="kk-KZ"/>
        </w:rPr>
        <w:t>Вибриондарды анықтау вирустардың паталогиялық материалдар жолымен көрсету.</w:t>
      </w:r>
    </w:p>
    <w:p w:rsidR="00E85424" w:rsidRPr="00426024" w:rsidRDefault="00E85424" w:rsidP="00E8542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Жасушаларды вирусалогияда қолдану</w:t>
      </w:r>
    </w:p>
    <w:p w:rsidR="00E85424" w:rsidRPr="00426024" w:rsidRDefault="00E85424" w:rsidP="00E8542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Зертханалық жануарлардың вирусологияда қолданылуы</w:t>
      </w:r>
    </w:p>
    <w:p w:rsidR="00E85424" w:rsidRPr="00426024" w:rsidRDefault="00E85424" w:rsidP="00E8542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 xml:space="preserve">Тауық эмбриондарын вирусологияда қолдану </w:t>
      </w:r>
    </w:p>
    <w:p w:rsidR="00E85424" w:rsidRPr="00426024" w:rsidRDefault="00E85424" w:rsidP="00E8542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Гемагглютинация Реакциясы</w:t>
      </w:r>
    </w:p>
    <w:p w:rsidR="00E85424" w:rsidRPr="00426024" w:rsidRDefault="00E85424" w:rsidP="00E8542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Гемагглютинацияны тоқтату реакциясы ГТР</w:t>
      </w:r>
    </w:p>
    <w:p w:rsidR="00E85424" w:rsidRPr="00426024" w:rsidRDefault="00E85424" w:rsidP="00E854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Комплементтерді байланыстыру реакциясы</w:t>
      </w:r>
    </w:p>
    <w:p w:rsidR="00E85424" w:rsidRPr="00426024" w:rsidRDefault="00E85424" w:rsidP="00E85424">
      <w:pPr>
        <w:pStyle w:val="a3"/>
        <w:numPr>
          <w:ilvl w:val="0"/>
          <w:numId w:val="2"/>
        </w:numPr>
        <w:tabs>
          <w:tab w:val="left" w:pos="798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Диффузияны шегеру реакциясы</w:t>
      </w:r>
    </w:p>
    <w:p w:rsidR="00E85424" w:rsidRPr="00426024" w:rsidRDefault="00E85424" w:rsidP="00E854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Иммунофлюореспенция  реакциясы</w:t>
      </w:r>
    </w:p>
    <w:p w:rsidR="00E85424" w:rsidRPr="00426024" w:rsidRDefault="00E85424" w:rsidP="00E854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Иммуноферменттік анализ</w:t>
      </w:r>
    </w:p>
    <w:p w:rsidR="00E85424" w:rsidRPr="00426024" w:rsidRDefault="00E85424" w:rsidP="00E854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Полимеразды тізбекті реакциясы ( ПТР )</w:t>
      </w:r>
    </w:p>
    <w:p w:rsidR="00E85424" w:rsidRPr="00426024" w:rsidRDefault="00E85424" w:rsidP="00E854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Жануарлардың шешек (оспа) ауруына зертханалық диагностика</w:t>
      </w:r>
    </w:p>
    <w:p w:rsidR="00E85424" w:rsidRPr="00426024" w:rsidRDefault="00E85424" w:rsidP="00E854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Жануарлардың шешек (оспа) ауруына зертханалық диагностика</w:t>
      </w:r>
    </w:p>
    <w:p w:rsidR="00E85424" w:rsidRPr="00426024" w:rsidRDefault="00E85424" w:rsidP="00E854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Құтыруға зертханалық диагностика</w:t>
      </w:r>
    </w:p>
    <w:p w:rsidR="00E85424" w:rsidRPr="00426024" w:rsidRDefault="00E85424" w:rsidP="00E854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 xml:space="preserve">  Ірі қара малының лейкозына зертханалық диагностика</w:t>
      </w:r>
    </w:p>
    <w:p w:rsidR="00E85424" w:rsidRPr="00426024" w:rsidRDefault="00E85424" w:rsidP="00E854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Аусылға(ящур) зертханалық диагностикасы</w:t>
      </w:r>
    </w:p>
    <w:p w:rsidR="00A47998" w:rsidRPr="00426024" w:rsidRDefault="00A47998" w:rsidP="00E854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Ірі қара обасы</w:t>
      </w:r>
    </w:p>
    <w:p w:rsidR="00A47998" w:rsidRPr="00426024" w:rsidRDefault="00A47998" w:rsidP="00E854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Ірі қаралардың тұмау вирусы</w:t>
      </w:r>
    </w:p>
    <w:p w:rsidR="00A47998" w:rsidRPr="00426024" w:rsidRDefault="00A47998" w:rsidP="00E854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Ауески ауруы</w:t>
      </w:r>
    </w:p>
    <w:p w:rsidR="00A47998" w:rsidRPr="00426024" w:rsidRDefault="00A47998" w:rsidP="00E854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Аденов вирустыққоздырғышы</w:t>
      </w:r>
    </w:p>
    <w:p w:rsidR="00A47998" w:rsidRPr="00426024" w:rsidRDefault="00A47998" w:rsidP="00E854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Ірі қара малдарының бөрітпе ауруының қоздырғышы</w:t>
      </w:r>
    </w:p>
    <w:p w:rsidR="00A47998" w:rsidRPr="00426024" w:rsidRDefault="00A47998" w:rsidP="00E854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Ірі қара малдарының вирсутық диареиясы</w:t>
      </w:r>
    </w:p>
    <w:p w:rsidR="00A47998" w:rsidRPr="00426024" w:rsidRDefault="00A47998" w:rsidP="00E854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lastRenderedPageBreak/>
        <w:t>Шошқа обасының классыкалық вирустары</w:t>
      </w:r>
    </w:p>
    <w:p w:rsidR="00A47998" w:rsidRPr="00426024" w:rsidRDefault="00A47998" w:rsidP="00E854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Африкандық шоқа обаларының вирусы</w:t>
      </w:r>
    </w:p>
    <w:p w:rsidR="00A47998" w:rsidRPr="00426024" w:rsidRDefault="00A47998" w:rsidP="00E854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Тешена ауруы</w:t>
      </w:r>
    </w:p>
    <w:p w:rsidR="00A47998" w:rsidRPr="00426024" w:rsidRDefault="00A47998" w:rsidP="00E854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Шошқалардың гастроэнтерит қоздырғышының вирусы</w:t>
      </w:r>
    </w:p>
    <w:p w:rsidR="00A47998" w:rsidRPr="00426024" w:rsidRDefault="00A47998" w:rsidP="00E854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Жұқпалы гепатит</w:t>
      </w:r>
    </w:p>
    <w:p w:rsidR="00A47998" w:rsidRPr="00426024" w:rsidRDefault="00A47998" w:rsidP="00E854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Ауески ауруы</w:t>
      </w:r>
    </w:p>
    <w:p w:rsidR="00A47998" w:rsidRPr="00426024" w:rsidRDefault="00A47998" w:rsidP="00E854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Жыртқыш аңдардың оба вирусы</w:t>
      </w:r>
    </w:p>
    <w:p w:rsidR="00A47998" w:rsidRPr="00426024" w:rsidRDefault="00A47998" w:rsidP="00E854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Құстардың орнитозы</w:t>
      </w:r>
    </w:p>
    <w:p w:rsidR="00A47998" w:rsidRPr="00426024" w:rsidRDefault="00A47998" w:rsidP="00E854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Ньюкасла ауруының вирусы</w:t>
      </w:r>
    </w:p>
    <w:p w:rsidR="00A47998" w:rsidRPr="00426024" w:rsidRDefault="00A47998" w:rsidP="00E854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Ньюкасла ауруының вирусы</w:t>
      </w:r>
    </w:p>
    <w:p w:rsidR="00A47998" w:rsidRPr="00426024" w:rsidRDefault="00A47998" w:rsidP="00E854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Марек ауруы</w:t>
      </w:r>
    </w:p>
    <w:p w:rsidR="00A47998" w:rsidRPr="00426024" w:rsidRDefault="00A47998" w:rsidP="00E854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Тешен ауруы</w:t>
      </w:r>
    </w:p>
    <w:p w:rsidR="00426024" w:rsidRPr="00426024" w:rsidRDefault="00426024" w:rsidP="00176CA5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38 Вирустық ауруларды химиялық препараттармен емдеу.</w:t>
      </w:r>
    </w:p>
    <w:p w:rsidR="00426024" w:rsidRPr="00426024" w:rsidRDefault="00426024" w:rsidP="00176CA5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39 Вирустардың химиялық құрамы мен физикалық құрылысы.</w:t>
      </w:r>
    </w:p>
    <w:p w:rsidR="00426024" w:rsidRPr="00426024" w:rsidRDefault="00426024" w:rsidP="00176CA5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40 Арнамалы дауалау.</w:t>
      </w:r>
    </w:p>
    <w:p w:rsidR="00426024" w:rsidRPr="00426024" w:rsidRDefault="00426024" w:rsidP="00176CA5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41  Құтырық вирусы.</w:t>
      </w:r>
    </w:p>
    <w:p w:rsidR="00426024" w:rsidRPr="00426024" w:rsidRDefault="00426024" w:rsidP="00176CA5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42  Шешек вирусы.</w:t>
      </w:r>
    </w:p>
    <w:p w:rsidR="00426024" w:rsidRPr="00426024" w:rsidRDefault="00426024" w:rsidP="00176CA5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43  Торша өсіндісінде вирусты индикациялау</w:t>
      </w:r>
    </w:p>
    <w:p w:rsidR="00426024" w:rsidRPr="00426024" w:rsidRDefault="00426024" w:rsidP="00176CA5">
      <w:pPr>
        <w:pStyle w:val="a4"/>
        <w:tabs>
          <w:tab w:val="left" w:pos="2670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44  Ауески ауруы.</w:t>
      </w:r>
      <w:r w:rsidRPr="00426024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426024" w:rsidRPr="00426024" w:rsidRDefault="00426024" w:rsidP="00176CA5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45  Сүтқоректілер тұмауының вирусы.</w:t>
      </w:r>
    </w:p>
    <w:p w:rsidR="00426024" w:rsidRPr="00426024" w:rsidRDefault="00426024" w:rsidP="00176CA5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46  Аденовирустық инфекция.</w:t>
      </w:r>
    </w:p>
    <w:p w:rsidR="00426024" w:rsidRPr="00426024" w:rsidRDefault="00426024" w:rsidP="00176CA5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47  Ірі қараның оба вирусы.</w:t>
      </w:r>
    </w:p>
    <w:p w:rsidR="00426024" w:rsidRPr="00426024" w:rsidRDefault="00426024" w:rsidP="00176CA5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48  ГАТР принципі және қою схемасы.</w:t>
      </w:r>
    </w:p>
    <w:p w:rsidR="00426024" w:rsidRPr="00426024" w:rsidRDefault="00426024" w:rsidP="00176CA5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49  Ірі қараның вирустық іш өтуі.</w:t>
      </w:r>
    </w:p>
    <w:p w:rsidR="00426024" w:rsidRPr="00426024" w:rsidRDefault="00426024" w:rsidP="00176CA5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50  Ірі қараның жұқпалы ринотрахеиті.</w:t>
      </w:r>
    </w:p>
    <w:p w:rsidR="00426024" w:rsidRPr="00426024" w:rsidRDefault="00426024" w:rsidP="00176CA5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51  Жылқылардың жұкпалы қан аздығы</w:t>
      </w:r>
    </w:p>
    <w:p w:rsidR="00426024" w:rsidRPr="00426024" w:rsidRDefault="00426024" w:rsidP="00176CA5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52  Жылқылардың ринопневмония ауруы.</w:t>
      </w:r>
    </w:p>
    <w:p w:rsidR="00426024" w:rsidRPr="00426024" w:rsidRDefault="00426024" w:rsidP="00176CA5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53  Аусыл вирусы.</w:t>
      </w:r>
    </w:p>
    <w:p w:rsidR="00426024" w:rsidRPr="00426024" w:rsidRDefault="00426024" w:rsidP="00176CA5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54  Қойдың инфекциялық  катаральды безгегінің вирусы.</w:t>
      </w:r>
    </w:p>
    <w:p w:rsidR="00426024" w:rsidRPr="00426024" w:rsidRDefault="00426024" w:rsidP="00176CA5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55   Жылқылардың тұмауы.</w:t>
      </w:r>
    </w:p>
    <w:p w:rsidR="00426024" w:rsidRPr="00426024" w:rsidRDefault="00426024" w:rsidP="00176CA5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56  Қой мен ешкінің  қара сүйелінің вирусы.</w:t>
      </w:r>
    </w:p>
    <w:p w:rsidR="00426024" w:rsidRPr="00426024" w:rsidRDefault="00426024" w:rsidP="00176CA5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57   Шошқаның инфекциялық  гастроэнтеритінің вирусы.</w:t>
      </w:r>
    </w:p>
    <w:p w:rsidR="00426024" w:rsidRPr="00426024" w:rsidRDefault="00426024" w:rsidP="00426024">
      <w:pPr>
        <w:pStyle w:val="a4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58  Тешен ауруы.</w:t>
      </w:r>
    </w:p>
    <w:p w:rsidR="00426024" w:rsidRPr="00426024" w:rsidRDefault="00426024" w:rsidP="00426024">
      <w:pPr>
        <w:pStyle w:val="a4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59 Шошқаның классикалық обасы.</w:t>
      </w:r>
    </w:p>
    <w:p w:rsidR="00426024" w:rsidRPr="00426024" w:rsidRDefault="00426024" w:rsidP="00426024">
      <w:pPr>
        <w:pStyle w:val="a4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426024">
        <w:rPr>
          <w:rFonts w:ascii="Times New Roman" w:hAnsi="Times New Roman" w:cs="Times New Roman"/>
          <w:sz w:val="24"/>
          <w:szCs w:val="24"/>
          <w:lang w:val="kk-KZ"/>
        </w:rPr>
        <w:t>60  Марек ауруы.</w:t>
      </w:r>
    </w:p>
    <w:p w:rsidR="00426024" w:rsidRDefault="00426024" w:rsidP="00426024">
      <w:pPr>
        <w:pStyle w:val="a4"/>
        <w:ind w:left="284"/>
        <w:rPr>
          <w:rFonts w:ascii="Times New Roman" w:hAnsi="Times New Roman" w:cs="Times New Roman"/>
          <w:sz w:val="24"/>
          <w:szCs w:val="24"/>
          <w:lang w:val="kk-KZ"/>
        </w:rPr>
        <w:sectPr w:rsidR="00426024" w:rsidSect="00176CA5">
          <w:pgSz w:w="11906" w:h="16838"/>
          <w:pgMar w:top="1134" w:right="850" w:bottom="1134" w:left="851" w:header="708" w:footer="708" w:gutter="0"/>
          <w:cols w:num="2" w:space="851"/>
          <w:docGrid w:linePitch="360"/>
        </w:sectPr>
      </w:pPr>
    </w:p>
    <w:p w:rsidR="00426024" w:rsidRPr="00426024" w:rsidRDefault="00426024" w:rsidP="00426024">
      <w:pPr>
        <w:pStyle w:val="a4"/>
        <w:ind w:left="284"/>
        <w:rPr>
          <w:rFonts w:ascii="Times New Roman" w:hAnsi="Times New Roman" w:cs="Times New Roman"/>
          <w:sz w:val="24"/>
          <w:szCs w:val="24"/>
          <w:lang w:val="kk-KZ"/>
        </w:rPr>
      </w:pPr>
    </w:p>
    <w:p w:rsidR="002C1788" w:rsidRPr="00A47998" w:rsidRDefault="002C1788">
      <w:pPr>
        <w:ind w:left="284"/>
        <w:rPr>
          <w:lang w:val="kk-KZ"/>
        </w:rPr>
      </w:pPr>
    </w:p>
    <w:sectPr w:rsidR="002C1788" w:rsidRPr="00A47998" w:rsidSect="0042602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767102"/>
    <w:multiLevelType w:val="hybridMultilevel"/>
    <w:tmpl w:val="AC32AAC0"/>
    <w:lvl w:ilvl="0" w:tplc="B7328D7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E187DFC"/>
    <w:multiLevelType w:val="hybridMultilevel"/>
    <w:tmpl w:val="ADF2AA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5424"/>
    <w:rsid w:val="000D26AB"/>
    <w:rsid w:val="00176CA5"/>
    <w:rsid w:val="002C1788"/>
    <w:rsid w:val="00426024"/>
    <w:rsid w:val="00504A5C"/>
    <w:rsid w:val="00A47998"/>
    <w:rsid w:val="00E85424"/>
    <w:rsid w:val="00F55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6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424"/>
    <w:pPr>
      <w:ind w:left="720"/>
      <w:contextualSpacing/>
    </w:pPr>
    <w:rPr>
      <w:rFonts w:eastAsiaTheme="minorHAnsi"/>
      <w:lang w:eastAsia="en-US"/>
    </w:rPr>
  </w:style>
  <w:style w:type="paragraph" w:customStyle="1" w:styleId="Style24">
    <w:name w:val="Style24"/>
    <w:basedOn w:val="a"/>
    <w:uiPriority w:val="99"/>
    <w:rsid w:val="00E854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85424"/>
    <w:rPr>
      <w:rFonts w:ascii="Times New Roman" w:hAnsi="Times New Roman" w:cs="Times New Roman"/>
      <w:sz w:val="30"/>
      <w:szCs w:val="30"/>
    </w:rPr>
  </w:style>
  <w:style w:type="paragraph" w:styleId="a4">
    <w:name w:val="No Spacing"/>
    <w:uiPriority w:val="1"/>
    <w:qFormat/>
    <w:rsid w:val="0042602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305</Words>
  <Characters>1740</Characters>
  <Application>Microsoft Office Word</Application>
  <DocSecurity>0</DocSecurity>
  <Lines>14</Lines>
  <Paragraphs>4</Paragraphs>
  <ScaleCrop>false</ScaleCrop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Макпося</dc:creator>
  <cp:keywords/>
  <dc:description/>
  <cp:lastModifiedBy>Пользователь Windows</cp:lastModifiedBy>
  <cp:revision>7</cp:revision>
  <dcterms:created xsi:type="dcterms:W3CDTF">2013-03-12T12:56:00Z</dcterms:created>
  <dcterms:modified xsi:type="dcterms:W3CDTF">2015-09-24T14:57:00Z</dcterms:modified>
</cp:coreProperties>
</file>